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37" w:rsidRPr="00EF659C" w:rsidRDefault="00EE66A5" w:rsidP="004B6C37">
      <w:pPr>
        <w:pStyle w:val="Sidehoved"/>
        <w:tabs>
          <w:tab w:val="left" w:pos="750"/>
        </w:tabs>
        <w:jc w:val="center"/>
        <w:rPr>
          <w:rFonts w:ascii="Segoe UI" w:hAnsi="Segoe UI" w:cs="Segoe UI"/>
          <w:b/>
          <w:sz w:val="24"/>
          <w:szCs w:val="24"/>
        </w:rPr>
      </w:pPr>
      <w:r w:rsidRPr="00EF659C">
        <w:rPr>
          <w:rFonts w:ascii="Segoe UI" w:hAnsi="Segoe UI" w:cs="Segoe UI"/>
          <w:b/>
          <w:sz w:val="24"/>
          <w:szCs w:val="24"/>
        </w:rPr>
        <w:t xml:space="preserve">Referat </w:t>
      </w:r>
      <w:r w:rsidR="004B6C37" w:rsidRPr="00EF659C">
        <w:rPr>
          <w:rFonts w:ascii="Segoe UI" w:hAnsi="Segoe UI" w:cs="Segoe UI"/>
          <w:b/>
          <w:sz w:val="24"/>
          <w:szCs w:val="24"/>
        </w:rPr>
        <w:t>netværks workshop på Sakskøbing Madskole</w:t>
      </w:r>
    </w:p>
    <w:p w:rsidR="004B6C37" w:rsidRPr="00EF659C" w:rsidRDefault="004B6C37" w:rsidP="004B6C37">
      <w:pPr>
        <w:jc w:val="center"/>
        <w:rPr>
          <w:rFonts w:ascii="Segoe UI" w:hAnsi="Segoe UI" w:cs="Segoe UI"/>
          <w:b/>
          <w:sz w:val="24"/>
          <w:szCs w:val="24"/>
        </w:rPr>
      </w:pPr>
      <w:r w:rsidRPr="00EF659C">
        <w:rPr>
          <w:rFonts w:ascii="Segoe UI" w:hAnsi="Segoe UI" w:cs="Segoe UI"/>
          <w:b/>
          <w:sz w:val="24"/>
          <w:szCs w:val="24"/>
        </w:rPr>
        <w:t xml:space="preserve">Tirsdag den </w:t>
      </w:r>
      <w:r w:rsidR="00B329F3" w:rsidRPr="00EF659C">
        <w:rPr>
          <w:rFonts w:ascii="Segoe UI" w:hAnsi="Segoe UI" w:cs="Segoe UI"/>
          <w:b/>
          <w:sz w:val="24"/>
          <w:szCs w:val="24"/>
        </w:rPr>
        <w:t>2</w:t>
      </w:r>
      <w:r w:rsidR="007B78F7" w:rsidRPr="00EF659C">
        <w:rPr>
          <w:rFonts w:ascii="Segoe UI" w:hAnsi="Segoe UI" w:cs="Segoe UI"/>
          <w:b/>
          <w:sz w:val="24"/>
          <w:szCs w:val="24"/>
        </w:rPr>
        <w:t>8</w:t>
      </w:r>
      <w:r w:rsidRPr="00EF659C">
        <w:rPr>
          <w:rFonts w:ascii="Segoe UI" w:hAnsi="Segoe UI" w:cs="Segoe UI"/>
          <w:b/>
          <w:sz w:val="24"/>
          <w:szCs w:val="24"/>
        </w:rPr>
        <w:t xml:space="preserve">. </w:t>
      </w:r>
      <w:r w:rsidR="007B78F7" w:rsidRPr="00EF659C">
        <w:rPr>
          <w:rFonts w:ascii="Segoe UI" w:hAnsi="Segoe UI" w:cs="Segoe UI"/>
          <w:b/>
          <w:sz w:val="24"/>
          <w:szCs w:val="24"/>
        </w:rPr>
        <w:t>november kl</w:t>
      </w:r>
      <w:r w:rsidRPr="00EF659C">
        <w:rPr>
          <w:rFonts w:ascii="Segoe UI" w:hAnsi="Segoe UI" w:cs="Segoe UI"/>
          <w:b/>
          <w:sz w:val="24"/>
          <w:szCs w:val="24"/>
        </w:rPr>
        <w:t>. 1</w:t>
      </w:r>
      <w:r w:rsidR="007B78F7" w:rsidRPr="00EF659C">
        <w:rPr>
          <w:rFonts w:ascii="Segoe UI" w:hAnsi="Segoe UI" w:cs="Segoe UI"/>
          <w:b/>
          <w:sz w:val="24"/>
          <w:szCs w:val="24"/>
        </w:rPr>
        <w:t>7</w:t>
      </w:r>
      <w:r w:rsidRPr="00EF659C">
        <w:rPr>
          <w:rFonts w:ascii="Segoe UI" w:hAnsi="Segoe UI" w:cs="Segoe UI"/>
          <w:b/>
          <w:sz w:val="24"/>
          <w:szCs w:val="24"/>
        </w:rPr>
        <w:t>.</w:t>
      </w:r>
      <w:r w:rsidR="007B78F7" w:rsidRPr="00EF659C">
        <w:rPr>
          <w:rFonts w:ascii="Segoe UI" w:hAnsi="Segoe UI" w:cs="Segoe UI"/>
          <w:b/>
          <w:sz w:val="24"/>
          <w:szCs w:val="24"/>
        </w:rPr>
        <w:t>00</w:t>
      </w:r>
      <w:r w:rsidRPr="00EF659C">
        <w:rPr>
          <w:rFonts w:ascii="Segoe UI" w:hAnsi="Segoe UI" w:cs="Segoe UI"/>
          <w:b/>
          <w:sz w:val="24"/>
          <w:szCs w:val="24"/>
        </w:rPr>
        <w:t xml:space="preserve"> – 1</w:t>
      </w:r>
      <w:r w:rsidR="007B78F7" w:rsidRPr="00EF659C">
        <w:rPr>
          <w:rFonts w:ascii="Segoe UI" w:hAnsi="Segoe UI" w:cs="Segoe UI"/>
          <w:b/>
          <w:sz w:val="24"/>
          <w:szCs w:val="24"/>
        </w:rPr>
        <w:t>9.30</w:t>
      </w:r>
    </w:p>
    <w:p w:rsidR="00CC78BC" w:rsidRPr="00EF659C" w:rsidRDefault="00CC78BC" w:rsidP="00CC78BC">
      <w:pPr>
        <w:rPr>
          <w:rFonts w:ascii="Segoe UI" w:hAnsi="Segoe UI" w:cs="Segoe UI"/>
          <w:b/>
          <w:sz w:val="24"/>
          <w:szCs w:val="24"/>
        </w:rPr>
      </w:pPr>
    </w:p>
    <w:p w:rsidR="007B78F7" w:rsidRPr="00EF659C" w:rsidRDefault="004B6C37" w:rsidP="004B6C37">
      <w:pPr>
        <w:rPr>
          <w:rStyle w:val="s1"/>
          <w:rFonts w:ascii="Segoe UI" w:hAnsi="Segoe UI" w:cs="Segoe UI"/>
          <w:b/>
          <w:sz w:val="24"/>
          <w:szCs w:val="24"/>
          <w:u w:val="single"/>
        </w:rPr>
      </w:pPr>
      <w:r w:rsidRPr="00EF659C">
        <w:rPr>
          <w:rStyle w:val="s1"/>
          <w:rFonts w:ascii="Segoe UI" w:hAnsi="Segoe UI" w:cs="Segoe UI"/>
          <w:b/>
          <w:sz w:val="24"/>
          <w:szCs w:val="24"/>
          <w:u w:val="single"/>
        </w:rPr>
        <w:t>Dagsorden</w:t>
      </w:r>
      <w:r w:rsidR="007B78F7" w:rsidRPr="00EF659C">
        <w:rPr>
          <w:rStyle w:val="s1"/>
          <w:rFonts w:ascii="Segoe UI" w:hAnsi="Segoe UI" w:cs="Segoe UI"/>
          <w:b/>
          <w:sz w:val="24"/>
          <w:szCs w:val="24"/>
          <w:u w:val="single"/>
        </w:rPr>
        <w:t xml:space="preserve">: </w:t>
      </w:r>
    </w:p>
    <w:p w:rsidR="007B78F7" w:rsidRPr="002349E6" w:rsidRDefault="007B78F7" w:rsidP="002E58DA">
      <w:pPr>
        <w:spacing w:after="300"/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</w:pPr>
      <w:r w:rsidRPr="007B78F7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17.00 velkomst med ganegodt </w:t>
      </w:r>
      <w:r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fra Hotel Saxkjøbing - hurtig præsentationsrunde.</w:t>
      </w:r>
      <w:r w:rsidRPr="007B78F7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 </w:t>
      </w:r>
    </w:p>
    <w:p w:rsidR="002349E6" w:rsidRPr="002349E6" w:rsidRDefault="007B78F7" w:rsidP="002E58DA">
      <w:pPr>
        <w:spacing w:after="300"/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</w:pPr>
      <w:r w:rsidRPr="007B78F7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17.30 Oplægsholder: Peter Thorlin, </w:t>
      </w:r>
      <w:r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”En let, lovlig og billig måde at få mærket din</w:t>
      </w:r>
      <w:r w:rsidR="00EF659C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e</w:t>
      </w:r>
      <w:r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 produkter korrekt på”</w:t>
      </w:r>
      <w:r w:rsidR="00EF659C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.</w:t>
      </w:r>
      <w:r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 </w:t>
      </w:r>
    </w:p>
    <w:p w:rsidR="007B78F7" w:rsidRPr="002E58DA" w:rsidRDefault="007B78F7" w:rsidP="002E58DA">
      <w:pPr>
        <w:spacing w:after="300"/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Med afsæt i en voksende egenproduktion af alt fra fersk kød til færdige marmelader og pickles, delte Peter Thorlin sine erfaringer – og udfordringer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-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med os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.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Han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gav gode 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og brugbare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løsningsforslag til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,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hvordan man let får sat de rette bagside</w:t>
      </w:r>
      <w:r w:rsidRPr="007B78F7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etiketter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med info om</w:t>
      </w:r>
      <w:r w:rsidRPr="007B78F7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ingredienslister og næringsindhold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på </w:t>
      </w:r>
      <w:r w:rsidR="00EF659C"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sine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produkter. </w:t>
      </w:r>
    </w:p>
    <w:p w:rsidR="00EF659C" w:rsidRPr="002E58DA" w:rsidRDefault="00EF659C" w:rsidP="002E58DA">
      <w:pPr>
        <w:spacing w:after="300"/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I </w:t>
      </w:r>
      <w:r w:rsidR="004E2ED1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de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vedhæftede</w:t>
      </w:r>
      <w:r w:rsidR="004E2ED1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</w:t>
      </w: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>filer har Peter samlet alle informationer så de er let tilgængelige.</w:t>
      </w:r>
    </w:p>
    <w:p w:rsidR="007B78F7" w:rsidRPr="007B78F7" w:rsidRDefault="007B78F7" w:rsidP="002E58DA">
      <w:pPr>
        <w:spacing w:after="300"/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 </w:t>
      </w:r>
    </w:p>
    <w:p w:rsidR="00EF659C" w:rsidRPr="002349E6" w:rsidRDefault="007B78F7" w:rsidP="002E58DA">
      <w:pPr>
        <w:rPr>
          <w:rFonts w:ascii="Segoe UI" w:eastAsia="Times New Roman" w:hAnsi="Segoe UI" w:cs="Segoe UI"/>
          <w:b/>
          <w:sz w:val="22"/>
          <w:szCs w:val="22"/>
          <w:lang w:eastAsia="da-DK"/>
        </w:rPr>
      </w:pPr>
      <w:r w:rsidRPr="007B78F7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18.30 </w:t>
      </w:r>
      <w:r w:rsid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P</w:t>
      </w:r>
      <w:r w:rsidRPr="007B78F7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ræsentation</w:t>
      </w:r>
      <w:r w:rsid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 og diskussion af </w:t>
      </w:r>
      <w:r w:rsidR="00EF659C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Projektet B4R – ”Benefit For Regions – Fødevarer</w:t>
      </w:r>
      <w:r w:rsidR="00806FD9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 og </w:t>
      </w:r>
      <w:proofErr w:type="spellStart"/>
      <w:r w:rsidR="00806FD9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Gastroturisme</w:t>
      </w:r>
      <w:proofErr w:type="spellEnd"/>
      <w:r w:rsidR="00EF659C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”</w:t>
      </w:r>
      <w:r w:rsidR="00806FD9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, </w:t>
      </w:r>
      <w:r w:rsidR="002349E6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ved</w:t>
      </w:r>
      <w:r w:rsidR="00806FD9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 </w:t>
      </w:r>
      <w:r w:rsidR="004E2ED1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>s</w:t>
      </w:r>
      <w:r w:rsidR="00EF659C" w:rsidRPr="002349E6">
        <w:rPr>
          <w:rFonts w:ascii="Segoe UI" w:eastAsia="Times New Roman" w:hAnsi="Segoe UI" w:cs="Segoe UI"/>
          <w:b/>
          <w:color w:val="333333"/>
          <w:spacing w:val="4"/>
          <w:sz w:val="22"/>
          <w:szCs w:val="22"/>
          <w:lang w:eastAsia="da-DK"/>
        </w:rPr>
        <w:t xml:space="preserve">pecialkonsulent i Guldborgsund Kommune, </w:t>
      </w:r>
      <w:r w:rsidR="00EF659C" w:rsidRPr="002349E6">
        <w:rPr>
          <w:rFonts w:ascii="Segoe UI" w:eastAsia="Times New Roman" w:hAnsi="Segoe UI" w:cs="Segoe UI"/>
          <w:b/>
          <w:sz w:val="22"/>
          <w:szCs w:val="22"/>
          <w:lang w:eastAsia="da-DK"/>
        </w:rPr>
        <w:t xml:space="preserve">Carina Woollhead </w:t>
      </w:r>
    </w:p>
    <w:p w:rsidR="00EF659C" w:rsidRDefault="00EF659C" w:rsidP="00EF659C">
      <w:pPr>
        <w:rPr>
          <w:rFonts w:ascii="Segoe UI" w:eastAsia="Times New Roman" w:hAnsi="Segoe UI" w:cs="Segoe UI"/>
          <w:sz w:val="24"/>
          <w:szCs w:val="24"/>
          <w:lang w:eastAsia="da-DK"/>
        </w:rPr>
      </w:pPr>
    </w:p>
    <w:p w:rsidR="002E58DA" w:rsidRPr="002349E6" w:rsidRDefault="002E58DA" w:rsidP="002E58DA">
      <w:pPr>
        <w:spacing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Essensen i ”Benefit for Regions” er at skabe sammenhængskraft, vækst, og grænseoverskridende 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samarbejde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mellem Sydhavsøerne og Nordtyskland. </w:t>
      </w:r>
    </w:p>
    <w:p w:rsidR="002E58DA" w:rsidRPr="002E58DA" w:rsidRDefault="002E58DA" w:rsidP="002E58DA">
      <w:pPr>
        <w:spacing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Rammen er et stort flerkommunalt samarbejdsprojekt på begge sider af den dansk/tyske grænse, med afsæt i de gode fødevarer og den voksende turisme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,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der er i begge områder.  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Guldborgsund Kommunes f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okus 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i projektet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er på 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udvikling af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fødevare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r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og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turisme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i bredeste forstand. Derudover indeholder samarbejdsprojektet også et mål om at skubbe til udviklingen indenfor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omstilling til Co2 neutrale energikilder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, og 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et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øget </w:t>
      </w: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samarbejde mellem offentlige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</w:t>
      </w:r>
      <w:proofErr w:type="spellStart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inst</w:t>
      </w:r>
      <w:proofErr w:type="spellEnd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., private virksomheder, og uddannelsesinstitutioner. Det handler 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kort sagt 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om at gøre vores egne på begge sider af grænsen ”lækre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, 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tiltrækkende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og stærkt funderede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” gennem nytænkning, samarbejde og vilje til at </w:t>
      </w:r>
      <w:proofErr w:type="spellStart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make</w:t>
      </w:r>
      <w:proofErr w:type="spellEnd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i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t</w:t>
      </w:r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</w:t>
      </w:r>
      <w:proofErr w:type="spellStart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happen</w:t>
      </w:r>
      <w:proofErr w:type="spellEnd"/>
      <w:r w:rsidR="001777A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” 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således at vi fastholder og udbygger befolkningstallet, vækstpotentialet inden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</w:t>
      </w:r>
      <w:r w:rsidR="004669AB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for fødevare- og turismevirksomheder, og lærer at se fordel i at arbejdet på tværs af grænseskel. </w:t>
      </w:r>
    </w:p>
    <w:p w:rsidR="002E58DA" w:rsidRPr="002E58DA" w:rsidRDefault="004669AB" w:rsidP="004669AB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Sakskøbing Madhus vil i Guldborgsund Kommune blive udviklings- og samlingspunkt for en god del af de netværksaktiviteter</w:t>
      </w:r>
      <w:r w:rsidR="004E2ED1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,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der knytter an til fødevarer og </w:t>
      </w:r>
      <w:proofErr w:type="spellStart"/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gastroturisme</w:t>
      </w:r>
      <w:proofErr w:type="spellEnd"/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, som vil blive udviklet og </w:t>
      </w:r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lastRenderedPageBreak/>
        <w:t xml:space="preserve">afviklet i løbet af projektperioden, der løber frem til juni 2018, hvor det forventes at projektet afløses af et </w:t>
      </w:r>
      <w:proofErr w:type="spellStart"/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InterReg</w:t>
      </w:r>
      <w:proofErr w:type="spellEnd"/>
      <w:r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Projekt, der fortsætter og udbygger B4R projektet. </w:t>
      </w:r>
    </w:p>
    <w:p w:rsidR="002E58DA" w:rsidRPr="002E58DA" w:rsidRDefault="002E58DA" w:rsidP="002E58DA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Målet er at 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medvirke til </w:t>
      </w:r>
      <w:r w:rsidR="00806FD9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at skabe 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handlekraftige netværk eller events, som hver kan sætte skub i udviklingen af: </w:t>
      </w:r>
    </w:p>
    <w:p w:rsidR="002E58DA" w:rsidRPr="002E58DA" w:rsidRDefault="002E58DA" w:rsidP="002E58DA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1)       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Nye / sunde / lokalt producerede / m</w:t>
      </w: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åltidsløsninger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el. turismepakker.</w:t>
      </w:r>
    </w:p>
    <w:p w:rsidR="002E58DA" w:rsidRPr="002E58DA" w:rsidRDefault="002E58DA" w:rsidP="0001018D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3)      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En større sammenhængskraft og interaktion ml. aktører indenfor </w:t>
      </w:r>
      <w:proofErr w:type="spellStart"/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fødevareprod</w:t>
      </w:r>
      <w:proofErr w:type="spellEnd"/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. og </w:t>
      </w:r>
      <w:proofErr w:type="spellStart"/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gastroturisme</w:t>
      </w:r>
      <w:proofErr w:type="spellEnd"/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. </w:t>
      </w:r>
    </w:p>
    <w:p w:rsidR="002E58DA" w:rsidRPr="002E58DA" w:rsidRDefault="002E58DA" w:rsidP="002E58DA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4)       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Øget I</w:t>
      </w: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nnovation og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</w:t>
      </w: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iværksætteri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. </w:t>
      </w:r>
    </w:p>
    <w:p w:rsidR="002E58DA" w:rsidRPr="002E58DA" w:rsidRDefault="002E58DA" w:rsidP="002E58DA">
      <w:pPr>
        <w:spacing w:before="225" w:after="225"/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5)       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Øget s</w:t>
      </w: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ynliggørelse og afsætning</w:t>
      </w:r>
    </w:p>
    <w:p w:rsidR="002E58DA" w:rsidRPr="002E58DA" w:rsidRDefault="002E58DA" w:rsidP="002E58DA">
      <w:pPr>
        <w:spacing w:before="225" w:after="225"/>
        <w:rPr>
          <w:rFonts w:ascii="&amp;quot" w:eastAsia="Times New Roman" w:hAnsi="&amp;quot"/>
          <w:color w:val="0F0F0F"/>
          <w:sz w:val="21"/>
          <w:szCs w:val="21"/>
          <w:lang w:eastAsia="da-DK"/>
        </w:rPr>
      </w:pPr>
      <w:r w:rsidRPr="002E58DA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>6)       Integration</w:t>
      </w:r>
      <w:r w:rsidR="0001018D" w:rsidRPr="002349E6">
        <w:rPr>
          <w:rFonts w:ascii="Segoe UI" w:eastAsia="Times New Roman" w:hAnsi="Segoe UI" w:cs="Segoe UI"/>
          <w:color w:val="0F0F0F"/>
          <w:sz w:val="22"/>
          <w:szCs w:val="22"/>
          <w:lang w:eastAsia="da-DK"/>
        </w:rPr>
        <w:t xml:space="preserve"> i bredeste forstand</w:t>
      </w:r>
      <w:r w:rsidR="0001018D">
        <w:rPr>
          <w:rFonts w:ascii="&amp;quot" w:eastAsia="Times New Roman" w:hAnsi="&amp;quot"/>
          <w:color w:val="0F0F0F"/>
          <w:sz w:val="21"/>
          <w:szCs w:val="21"/>
          <w:lang w:eastAsia="da-DK"/>
        </w:rPr>
        <w:t>.</w:t>
      </w:r>
    </w:p>
    <w:p w:rsidR="00806FD9" w:rsidRDefault="002349E6" w:rsidP="00806FD9">
      <w:pPr>
        <w:rPr>
          <w:rFonts w:ascii="Segoe UI" w:eastAsia="Times New Roman" w:hAnsi="Segoe UI" w:cs="Segoe UI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sz w:val="24"/>
          <w:szCs w:val="24"/>
          <w:lang w:eastAsia="da-DK"/>
        </w:rPr>
        <w:t xml:space="preserve">Se mere her: </w:t>
      </w:r>
      <w:hyperlink r:id="rId8" w:history="1">
        <w:r w:rsidRPr="00D076E6">
          <w:rPr>
            <w:rStyle w:val="Hyperlink"/>
            <w:rFonts w:ascii="Segoe UI" w:eastAsia="Times New Roman" w:hAnsi="Segoe UI" w:cs="Segoe UI"/>
            <w:sz w:val="24"/>
            <w:szCs w:val="24"/>
            <w:lang w:eastAsia="da-DK"/>
          </w:rPr>
          <w:t>http://benefit4regions.eu/da/</w:t>
        </w:r>
      </w:hyperlink>
    </w:p>
    <w:p w:rsidR="002349E6" w:rsidRDefault="002349E6" w:rsidP="00806FD9">
      <w:pPr>
        <w:rPr>
          <w:rFonts w:ascii="Segoe UI" w:eastAsia="Times New Roman" w:hAnsi="Segoe UI" w:cs="Segoe UI"/>
          <w:sz w:val="24"/>
          <w:szCs w:val="24"/>
          <w:lang w:eastAsia="da-DK"/>
        </w:rPr>
      </w:pPr>
    </w:p>
    <w:p w:rsidR="002349E6" w:rsidRDefault="002349E6" w:rsidP="00806FD9">
      <w:pPr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</w:pPr>
      <w:r>
        <w:rPr>
          <w:rFonts w:ascii="Segoe UI" w:eastAsia="Times New Roman" w:hAnsi="Segoe UI" w:cs="Segoe UI"/>
          <w:color w:val="333333"/>
          <w:spacing w:val="4"/>
          <w:sz w:val="22"/>
          <w:szCs w:val="22"/>
          <w:lang w:eastAsia="da-DK"/>
        </w:rPr>
        <w:t xml:space="preserve">Sakskøbing Madhus, Projektleder Karin Hvidtfeldt, vil i det kommende halvår, i forlængelse af det LAG-Projektet, som lagde grunden for opstart og etablering af Sakskøbing Madhus og Madskole, arbejde med at udbygge og forankre B4R projektet lokalt i forhold til forskellige målgrupper, events og sammenhænge. </w:t>
      </w:r>
    </w:p>
    <w:p w:rsidR="002349E6" w:rsidRDefault="002349E6" w:rsidP="00806FD9">
      <w:pPr>
        <w:rPr>
          <w:rFonts w:ascii="Segoe UI" w:eastAsia="Times New Roman" w:hAnsi="Segoe UI" w:cs="Segoe UI"/>
          <w:sz w:val="24"/>
          <w:szCs w:val="24"/>
          <w:lang w:eastAsia="da-DK"/>
        </w:rPr>
      </w:pPr>
    </w:p>
    <w:p w:rsidR="00A50672" w:rsidRPr="00A50672" w:rsidRDefault="002349E6" w:rsidP="00EF659C">
      <w:pPr>
        <w:rPr>
          <w:rFonts w:ascii="Segoe UI" w:eastAsia="Times New Roman" w:hAnsi="Segoe UI" w:cs="Segoe UI"/>
          <w:b/>
          <w:sz w:val="22"/>
          <w:szCs w:val="22"/>
          <w:lang w:eastAsia="da-DK"/>
        </w:rPr>
      </w:pPr>
      <w:r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 xml:space="preserve">19.00 – Præsentation og kort diskussion af et </w:t>
      </w:r>
      <w:r w:rsidR="00A50672"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>v</w:t>
      </w:r>
      <w:r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>ækst</w:t>
      </w:r>
      <w:r w:rsidR="00A50672"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>- og innovations</w:t>
      </w:r>
      <w:r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>samarbejde ml. Lolland og Guldborgsund Kommune samt Professionshøjskolen Absalon</w:t>
      </w:r>
      <w:r w:rsidR="00A50672" w:rsidRPr="00A50672">
        <w:rPr>
          <w:rFonts w:ascii="Segoe UI" w:eastAsia="Times New Roman" w:hAnsi="Segoe UI" w:cs="Segoe UI"/>
          <w:b/>
          <w:sz w:val="22"/>
          <w:szCs w:val="22"/>
          <w:lang w:eastAsia="da-DK"/>
        </w:rPr>
        <w:t xml:space="preserve">. </w:t>
      </w:r>
      <w:r w:rsidR="00A50672" w:rsidRPr="00A50672">
        <w:rPr>
          <w:rFonts w:ascii="Segoe UI" w:hAnsi="Segoe UI" w:cs="Segoe UI"/>
          <w:b/>
          <w:color w:val="000000"/>
          <w:sz w:val="22"/>
          <w:szCs w:val="22"/>
        </w:rPr>
        <w:t>Præsenteret ved Chefkonsulent i Lolland Kommune Claus Lyngby Petersen, og Birgitte Echwald Chefkonsulent på Absalon.</w:t>
      </w:r>
    </w:p>
    <w:p w:rsidR="00A50672" w:rsidRDefault="00A50672" w:rsidP="00EF659C">
      <w:pPr>
        <w:rPr>
          <w:rFonts w:ascii="Segoe UI" w:eastAsia="Times New Roman" w:hAnsi="Segoe UI" w:cs="Segoe UI"/>
          <w:sz w:val="22"/>
          <w:szCs w:val="22"/>
          <w:lang w:eastAsia="da-DK"/>
        </w:rPr>
      </w:pPr>
    </w:p>
    <w:p w:rsidR="002349E6" w:rsidRPr="00A50672" w:rsidRDefault="00A50672" w:rsidP="00EF659C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  <w:lang w:eastAsia="da-DK"/>
        </w:rPr>
        <w:t xml:space="preserve">Ideen er at etablere </w:t>
      </w:r>
      <w:r w:rsidR="002349E6" w:rsidRPr="00A50672">
        <w:rPr>
          <w:rFonts w:ascii="Segoe UI" w:eastAsia="Times New Roman" w:hAnsi="Segoe UI" w:cs="Segoe UI"/>
          <w:sz w:val="22"/>
          <w:szCs w:val="22"/>
          <w:lang w:eastAsia="da-DK"/>
        </w:rPr>
        <w:t xml:space="preserve">innovationsforløb ml. studerende </w:t>
      </w:r>
      <w:r w:rsidR="00EF659C" w:rsidRPr="00A50672">
        <w:rPr>
          <w:rFonts w:ascii="Segoe UI" w:hAnsi="Segoe UI" w:cs="Segoe UI"/>
          <w:color w:val="000000"/>
          <w:sz w:val="22"/>
          <w:szCs w:val="22"/>
        </w:rPr>
        <w:t xml:space="preserve">på Ernæring og Sundhedslinjen (6. semester), og studerende på Leisure Management (4. </w:t>
      </w:r>
      <w:proofErr w:type="gramStart"/>
      <w:r w:rsidR="00EF659C" w:rsidRPr="00A50672">
        <w:rPr>
          <w:rFonts w:ascii="Segoe UI" w:hAnsi="Segoe UI" w:cs="Segoe UI"/>
          <w:color w:val="000000"/>
          <w:sz w:val="22"/>
          <w:szCs w:val="22"/>
        </w:rPr>
        <w:t>semester)</w:t>
      </w:r>
      <w:r w:rsidR="002349E6" w:rsidRPr="00A50672">
        <w:rPr>
          <w:rFonts w:ascii="Segoe UI" w:hAnsi="Segoe UI" w:cs="Segoe UI"/>
          <w:color w:val="000000"/>
          <w:sz w:val="22"/>
          <w:szCs w:val="22"/>
        </w:rPr>
        <w:t>-</w:t>
      </w:r>
      <w:proofErr w:type="gramEnd"/>
      <w:r w:rsidR="002349E6" w:rsidRPr="00A50672">
        <w:rPr>
          <w:rFonts w:ascii="Segoe UI" w:hAnsi="Segoe UI" w:cs="Segoe UI"/>
          <w:color w:val="000000"/>
          <w:sz w:val="22"/>
          <w:szCs w:val="22"/>
        </w:rPr>
        <w:t xml:space="preserve"> i mulig forlængelse af B4R projektet</w:t>
      </w:r>
      <w:r>
        <w:rPr>
          <w:rFonts w:ascii="Segoe UI" w:hAnsi="Segoe UI" w:cs="Segoe UI"/>
          <w:color w:val="000000"/>
          <w:sz w:val="22"/>
          <w:szCs w:val="22"/>
        </w:rPr>
        <w:t xml:space="preserve"> – mellem lokale turisme og fødevareaktører og de studerende</w:t>
      </w:r>
      <w:r w:rsidR="002349E6" w:rsidRPr="00A50672">
        <w:rPr>
          <w:rFonts w:ascii="Segoe UI" w:hAnsi="Segoe UI" w:cs="Segoe UI"/>
          <w:color w:val="000000"/>
          <w:sz w:val="22"/>
          <w:szCs w:val="22"/>
        </w:rPr>
        <w:t xml:space="preserve">. </w:t>
      </w:r>
      <w:r>
        <w:rPr>
          <w:rFonts w:ascii="Segoe UI" w:hAnsi="Segoe UI" w:cs="Segoe UI"/>
          <w:color w:val="000000"/>
          <w:sz w:val="22"/>
          <w:szCs w:val="22"/>
        </w:rPr>
        <w:t xml:space="preserve">Målet er at skabe vækst, flere arbejdspladser, og at fastholde Absalon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udd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. i Nyk. F. </w:t>
      </w:r>
      <w:r w:rsidR="00EF659C" w:rsidRPr="00A50672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A50672" w:rsidRDefault="00A50672" w:rsidP="00EF659C">
      <w:pPr>
        <w:rPr>
          <w:rFonts w:ascii="Segoe UI" w:hAnsi="Segoe UI" w:cs="Segoe UI"/>
          <w:color w:val="000000"/>
          <w:sz w:val="22"/>
          <w:szCs w:val="22"/>
        </w:rPr>
      </w:pPr>
    </w:p>
    <w:p w:rsidR="00A50672" w:rsidRDefault="002349E6" w:rsidP="00EE162D">
      <w:pPr>
        <w:rPr>
          <w:rFonts w:ascii="Segoe UI" w:hAnsi="Segoe UI" w:cs="Segoe UI"/>
          <w:color w:val="000000"/>
          <w:sz w:val="22"/>
          <w:szCs w:val="22"/>
        </w:rPr>
      </w:pPr>
      <w:r w:rsidRPr="00A50672">
        <w:rPr>
          <w:rFonts w:ascii="Segoe UI" w:hAnsi="Segoe UI" w:cs="Segoe UI"/>
          <w:color w:val="000000"/>
          <w:sz w:val="22"/>
          <w:szCs w:val="22"/>
        </w:rPr>
        <w:t>Ideer og muligheder til samarbejder blev fremlagt,</w:t>
      </w:r>
      <w:r w:rsidR="00A50672" w:rsidRPr="00A50672">
        <w:rPr>
          <w:rFonts w:ascii="Segoe UI" w:hAnsi="Segoe UI" w:cs="Segoe UI"/>
          <w:color w:val="000000"/>
          <w:sz w:val="22"/>
          <w:szCs w:val="22"/>
        </w:rPr>
        <w:t xml:space="preserve"> og de fremmød</w:t>
      </w:r>
      <w:r w:rsidR="004E2ED1">
        <w:rPr>
          <w:rFonts w:ascii="Segoe UI" w:hAnsi="Segoe UI" w:cs="Segoe UI"/>
          <w:color w:val="000000"/>
          <w:sz w:val="22"/>
          <w:szCs w:val="22"/>
        </w:rPr>
        <w:t>te</w:t>
      </w:r>
      <w:r w:rsidR="00A50672" w:rsidRPr="00A50672">
        <w:rPr>
          <w:rFonts w:ascii="Segoe UI" w:hAnsi="Segoe UI" w:cs="Segoe UI"/>
          <w:color w:val="000000"/>
          <w:sz w:val="22"/>
          <w:szCs w:val="22"/>
        </w:rPr>
        <w:t xml:space="preserve"> fødevareproducenter blev efterfølgende </w:t>
      </w:r>
      <w:r w:rsidR="001B108C">
        <w:rPr>
          <w:rFonts w:ascii="Segoe UI" w:hAnsi="Segoe UI" w:cs="Segoe UI"/>
          <w:color w:val="000000"/>
          <w:sz w:val="22"/>
          <w:szCs w:val="22"/>
        </w:rPr>
        <w:t>ad</w:t>
      </w:r>
      <w:r w:rsidR="00A50672" w:rsidRPr="00A50672">
        <w:rPr>
          <w:rFonts w:ascii="Segoe UI" w:hAnsi="Segoe UI" w:cs="Segoe UI"/>
          <w:color w:val="000000"/>
          <w:sz w:val="22"/>
          <w:szCs w:val="22"/>
        </w:rPr>
        <w:t>spur</w:t>
      </w:r>
      <w:r w:rsidR="004E2ED1">
        <w:rPr>
          <w:rFonts w:ascii="Segoe UI" w:hAnsi="Segoe UI" w:cs="Segoe UI"/>
          <w:color w:val="000000"/>
          <w:sz w:val="22"/>
          <w:szCs w:val="22"/>
        </w:rPr>
        <w:t>g</w:t>
      </w:r>
      <w:r w:rsidR="00A50672" w:rsidRPr="00A50672">
        <w:rPr>
          <w:rFonts w:ascii="Segoe UI" w:hAnsi="Segoe UI" w:cs="Segoe UI"/>
          <w:color w:val="000000"/>
          <w:sz w:val="22"/>
          <w:szCs w:val="22"/>
        </w:rPr>
        <w:t>t</w:t>
      </w:r>
      <w:r w:rsidR="001B108C">
        <w:rPr>
          <w:rFonts w:ascii="Segoe UI" w:hAnsi="Segoe UI" w:cs="Segoe UI"/>
          <w:color w:val="000000"/>
          <w:sz w:val="22"/>
          <w:szCs w:val="22"/>
        </w:rPr>
        <w:t>,</w:t>
      </w:r>
      <w:r w:rsidR="00A50672" w:rsidRPr="00A50672">
        <w:rPr>
          <w:rFonts w:ascii="Segoe UI" w:hAnsi="Segoe UI" w:cs="Segoe UI"/>
          <w:color w:val="000000"/>
          <w:sz w:val="22"/>
          <w:szCs w:val="22"/>
        </w:rPr>
        <w:t xml:space="preserve"> om deres interesse i at medvirke i et innovationsforløb med studerende. </w:t>
      </w:r>
      <w:r w:rsidR="00A50672">
        <w:rPr>
          <w:rFonts w:ascii="Segoe UI" w:hAnsi="Segoe UI" w:cs="Segoe UI"/>
          <w:color w:val="000000"/>
          <w:sz w:val="22"/>
          <w:szCs w:val="22"/>
        </w:rPr>
        <w:t xml:space="preserve">Der skal arbejdes på indhold, form og formulering af samarbejdet ml. virksomheder og </w:t>
      </w:r>
      <w:proofErr w:type="spellStart"/>
      <w:r w:rsidR="00A50672">
        <w:rPr>
          <w:rFonts w:ascii="Segoe UI" w:hAnsi="Segoe UI" w:cs="Segoe UI"/>
          <w:color w:val="000000"/>
          <w:sz w:val="22"/>
          <w:szCs w:val="22"/>
        </w:rPr>
        <w:t>udd.inst</w:t>
      </w:r>
      <w:proofErr w:type="spellEnd"/>
      <w:r w:rsidR="00A50672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A50672">
        <w:rPr>
          <w:rFonts w:ascii="Segoe UI" w:hAnsi="Segoe UI" w:cs="Segoe UI"/>
          <w:color w:val="000000"/>
          <w:sz w:val="22"/>
          <w:szCs w:val="22"/>
        </w:rPr>
        <w:lastRenderedPageBreak/>
        <w:t xml:space="preserve">Men der var en overvejende god og positiv interesse for at gå videre med at konkretisere </w:t>
      </w:r>
      <w:proofErr w:type="spellStart"/>
      <w:proofErr w:type="gramStart"/>
      <w:r w:rsidR="00A50672">
        <w:rPr>
          <w:rFonts w:ascii="Segoe UI" w:hAnsi="Segoe UI" w:cs="Segoe UI"/>
          <w:color w:val="000000"/>
          <w:sz w:val="22"/>
          <w:szCs w:val="22"/>
        </w:rPr>
        <w:t>udd.fo</w:t>
      </w:r>
      <w:r w:rsidR="004E2ED1">
        <w:rPr>
          <w:rFonts w:ascii="Segoe UI" w:hAnsi="Segoe UI" w:cs="Segoe UI"/>
          <w:color w:val="000000"/>
          <w:sz w:val="22"/>
          <w:szCs w:val="22"/>
        </w:rPr>
        <w:t>r</w:t>
      </w:r>
      <w:r w:rsidR="00A50672">
        <w:rPr>
          <w:rFonts w:ascii="Segoe UI" w:hAnsi="Segoe UI" w:cs="Segoe UI"/>
          <w:color w:val="000000"/>
          <w:sz w:val="22"/>
          <w:szCs w:val="22"/>
        </w:rPr>
        <w:t>løb</w:t>
      </w:r>
      <w:proofErr w:type="spellEnd"/>
      <w:proofErr w:type="gramEnd"/>
      <w:r w:rsidR="00A50672">
        <w:rPr>
          <w:rFonts w:ascii="Segoe UI" w:hAnsi="Segoe UI" w:cs="Segoe UI"/>
          <w:color w:val="000000"/>
          <w:sz w:val="22"/>
          <w:szCs w:val="22"/>
        </w:rPr>
        <w:t xml:space="preserve"> og måder at få gode samarbejder etableret på. </w:t>
      </w:r>
    </w:p>
    <w:p w:rsidR="00A50672" w:rsidRDefault="00A50672" w:rsidP="00EE162D">
      <w:pPr>
        <w:rPr>
          <w:rFonts w:ascii="Segoe UI" w:hAnsi="Segoe UI" w:cs="Segoe UI"/>
          <w:color w:val="000000"/>
          <w:sz w:val="22"/>
          <w:szCs w:val="22"/>
        </w:rPr>
      </w:pPr>
    </w:p>
    <w:p w:rsidR="002C6EF0" w:rsidRPr="00974790" w:rsidRDefault="00A50672" w:rsidP="00EE162D">
      <w:pPr>
        <w:rPr>
          <w:rStyle w:val="s1"/>
          <w:rFonts w:ascii="Segoe UI" w:hAnsi="Segoe UI" w:cs="Segoe UI"/>
          <w:sz w:val="22"/>
          <w:szCs w:val="22"/>
        </w:rPr>
      </w:pPr>
      <w:r w:rsidRPr="00974790">
        <w:rPr>
          <w:rFonts w:ascii="Segoe UI" w:hAnsi="Segoe UI" w:cs="Segoe UI"/>
          <w:color w:val="000000"/>
          <w:sz w:val="22"/>
          <w:szCs w:val="22"/>
        </w:rPr>
        <w:t>Det skal gerne ende med at vi får ” Bornholmske tilstande” hvor nær sagt hver og én fødevare</w:t>
      </w:r>
      <w:r w:rsidR="001B108C">
        <w:rPr>
          <w:rFonts w:ascii="Segoe UI" w:hAnsi="Segoe UI" w:cs="Segoe UI"/>
          <w:color w:val="000000"/>
          <w:sz w:val="22"/>
          <w:szCs w:val="22"/>
        </w:rPr>
        <w:t>-</w:t>
      </w:r>
      <w:r w:rsidRPr="00974790">
        <w:rPr>
          <w:rFonts w:ascii="Segoe UI" w:hAnsi="Segoe UI" w:cs="Segoe UI"/>
          <w:color w:val="000000"/>
          <w:sz w:val="22"/>
          <w:szCs w:val="22"/>
        </w:rPr>
        <w:t xml:space="preserve">producent el. turismeaktør </w:t>
      </w:r>
      <w:r w:rsidR="00B329F3" w:rsidRPr="00974790">
        <w:rPr>
          <w:rStyle w:val="s1"/>
          <w:rFonts w:ascii="Segoe UI" w:hAnsi="Segoe UI" w:cs="Segoe UI"/>
          <w:sz w:val="22"/>
          <w:szCs w:val="22"/>
        </w:rPr>
        <w:t>går rundt og tænker over, hvordan de kan holde værditilvæksten i eget hus, gennem produktudvikling,</w:t>
      </w:r>
      <w:r w:rsidRPr="00974790">
        <w:rPr>
          <w:rStyle w:val="s1"/>
          <w:rFonts w:ascii="Segoe UI" w:hAnsi="Segoe UI" w:cs="Segoe UI"/>
          <w:sz w:val="22"/>
          <w:szCs w:val="22"/>
        </w:rPr>
        <w:t xml:space="preserve"> nye turismetilbud</w:t>
      </w:r>
      <w:r w:rsidR="00B329F3" w:rsidRPr="00974790">
        <w:rPr>
          <w:rStyle w:val="s1"/>
          <w:rFonts w:ascii="Segoe UI" w:hAnsi="Segoe UI" w:cs="Segoe UI"/>
          <w:sz w:val="22"/>
          <w:szCs w:val="22"/>
        </w:rPr>
        <w:t xml:space="preserve"> innovation og samarbejde</w:t>
      </w:r>
      <w:r w:rsidRPr="00974790">
        <w:rPr>
          <w:rStyle w:val="s1"/>
          <w:rFonts w:ascii="Segoe UI" w:hAnsi="Segoe UI" w:cs="Segoe UI"/>
          <w:sz w:val="22"/>
          <w:szCs w:val="22"/>
        </w:rPr>
        <w:t>. Og hvordan man gennem godt samarbejde kan nå længer</w:t>
      </w:r>
      <w:r w:rsidR="004E2ED1">
        <w:rPr>
          <w:rStyle w:val="s1"/>
          <w:rFonts w:ascii="Segoe UI" w:hAnsi="Segoe UI" w:cs="Segoe UI"/>
          <w:sz w:val="22"/>
          <w:szCs w:val="22"/>
        </w:rPr>
        <w:t>e</w:t>
      </w:r>
      <w:r w:rsidRPr="00974790">
        <w:rPr>
          <w:rStyle w:val="s1"/>
          <w:rFonts w:ascii="Segoe UI" w:hAnsi="Segoe UI" w:cs="Segoe UI"/>
          <w:sz w:val="22"/>
          <w:szCs w:val="22"/>
        </w:rPr>
        <w:t xml:space="preserve"> og stå stærkere sammen</w:t>
      </w:r>
      <w:r w:rsidR="00974790" w:rsidRPr="00974790">
        <w:rPr>
          <w:rStyle w:val="s1"/>
          <w:rFonts w:ascii="Segoe UI" w:hAnsi="Segoe UI" w:cs="Segoe UI"/>
          <w:sz w:val="22"/>
          <w:szCs w:val="22"/>
        </w:rPr>
        <w:t>.</w:t>
      </w:r>
      <w:r w:rsidR="002C6EF0" w:rsidRPr="00974790">
        <w:rPr>
          <w:rStyle w:val="s1"/>
          <w:rFonts w:ascii="Segoe UI" w:hAnsi="Segoe UI" w:cs="Segoe UI"/>
          <w:sz w:val="22"/>
          <w:szCs w:val="22"/>
        </w:rPr>
        <w:t xml:space="preserve"> </w:t>
      </w:r>
    </w:p>
    <w:p w:rsidR="00CF7852" w:rsidRPr="00974790" w:rsidRDefault="002C6EF0" w:rsidP="00CF7852">
      <w:pPr>
        <w:tabs>
          <w:tab w:val="left" w:pos="8205"/>
        </w:tabs>
        <w:rPr>
          <w:rStyle w:val="s1"/>
          <w:rFonts w:ascii="Segoe UI" w:hAnsi="Segoe UI" w:cs="Segoe UI"/>
          <w:sz w:val="22"/>
          <w:szCs w:val="22"/>
        </w:rPr>
      </w:pPr>
      <w:r w:rsidRPr="00974790">
        <w:rPr>
          <w:rStyle w:val="s1"/>
          <w:rFonts w:ascii="Segoe UI" w:hAnsi="Segoe UI" w:cs="Segoe UI"/>
          <w:sz w:val="22"/>
          <w:szCs w:val="22"/>
        </w:rPr>
        <w:tab/>
      </w:r>
    </w:p>
    <w:p w:rsidR="00AE5DA0" w:rsidRDefault="00AE5DA0" w:rsidP="004B6C37">
      <w:pPr>
        <w:ind w:left="1134" w:hanging="1134"/>
        <w:rPr>
          <w:rStyle w:val="s1"/>
          <w:rFonts w:ascii="Simplified Arabic" w:hAnsi="Simplified Arabic" w:cs="Simplified Arabic"/>
          <w:b/>
          <w:sz w:val="24"/>
          <w:szCs w:val="24"/>
        </w:rPr>
      </w:pPr>
      <w:bookmarkStart w:id="0" w:name="_GoBack"/>
      <w:bookmarkEnd w:id="0"/>
    </w:p>
    <w:sectPr w:rsidR="00AE5DA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4E" w:rsidRDefault="008F324E" w:rsidP="004B6C37">
      <w:r>
        <w:separator/>
      </w:r>
    </w:p>
  </w:endnote>
  <w:endnote w:type="continuationSeparator" w:id="0">
    <w:p w:rsidR="008F324E" w:rsidRDefault="008F324E" w:rsidP="004B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B2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09F" w:rsidRDefault="0006209F" w:rsidP="0006209F">
    <w:pPr>
      <w:pStyle w:val="Sidefod"/>
      <w:pBdr>
        <w:bottom w:val="single" w:sz="6" w:space="31" w:color="auto"/>
      </w:pBdr>
      <w:jc w:val="center"/>
      <w:rPr>
        <w:b/>
      </w:rPr>
    </w:pPr>
  </w:p>
  <w:p w:rsidR="0006209F" w:rsidRPr="00BD1921" w:rsidRDefault="0006209F" w:rsidP="0006209F">
    <w:pPr>
      <w:pStyle w:val="Sidefod"/>
      <w:jc w:val="center"/>
    </w:pPr>
    <w:r w:rsidRPr="00E87D45">
      <w:rPr>
        <w:b/>
        <w:sz w:val="12"/>
        <w:szCs w:val="12"/>
      </w:rPr>
      <w:br/>
    </w:r>
    <w:r w:rsidRPr="00BD1921">
      <w:rPr>
        <w:b/>
      </w:rPr>
      <w:t>Dette projekt finansieres af midler fra Den Europæiske Fond for Regionaludvikling</w:t>
    </w:r>
  </w:p>
  <w:p w:rsidR="0006209F" w:rsidRDefault="0006209F">
    <w:pPr>
      <w:pStyle w:val="Sidefod"/>
    </w:pPr>
  </w:p>
  <w:p w:rsidR="0006209F" w:rsidRDefault="000620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4E" w:rsidRDefault="008F324E" w:rsidP="004B6C37">
      <w:r>
        <w:separator/>
      </w:r>
    </w:p>
  </w:footnote>
  <w:footnote w:type="continuationSeparator" w:id="0">
    <w:p w:rsidR="008F324E" w:rsidRDefault="008F324E" w:rsidP="004B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37" w:rsidRDefault="007F5573" w:rsidP="002C6EF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8C51087" wp14:editId="5B17C184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3235960" cy="1257300"/>
          <wp:effectExtent l="0" t="0" r="0" b="12700"/>
          <wp:wrapThrough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hrough>
          <wp:docPr id="1" name="Picture 2" descr="Macintosh HD:Users:stengjepsen:Google Drev:NinjaMedia:Kunder:B4F:Billeder:Pres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ngjepsen:Google Drev:NinjaMedia:Kunder:B4F:Billeder:Press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6EF0">
      <w:tab/>
      <w:t xml:space="preserve"> </w:t>
    </w:r>
    <w:r w:rsidR="002C6EF0">
      <w:tab/>
    </w:r>
    <w:r w:rsidR="004B6C37">
      <w:rPr>
        <w:noProof/>
        <w:lang w:eastAsia="da-DK"/>
      </w:rPr>
      <w:drawing>
        <wp:inline distT="0" distB="0" distL="0" distR="0" wp14:anchorId="4E741BD0" wp14:editId="575BE2A3">
          <wp:extent cx="2284095" cy="476250"/>
          <wp:effectExtent l="0" t="0" r="190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C37" w:rsidRDefault="004B6C37" w:rsidP="004B6C37">
    <w:pPr>
      <w:pStyle w:val="Sidehoved"/>
      <w:tabs>
        <w:tab w:val="left" w:pos="750"/>
      </w:tabs>
      <w:jc w:val="right"/>
    </w:pPr>
    <w:r>
      <w:rPr>
        <w:b/>
        <w:sz w:val="20"/>
        <w:szCs w:val="20"/>
      </w:rPr>
      <w:t>Sakskøbing Madskole</w:t>
    </w:r>
  </w:p>
  <w:p w:rsidR="004B6C37" w:rsidRDefault="004B6C37" w:rsidP="004B6C37">
    <w:pPr>
      <w:pStyle w:val="Sidehoved"/>
      <w:tabs>
        <w:tab w:val="left" w:pos="750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>Torvegade 10-12, 4990 Sakskøbing</w:t>
    </w:r>
  </w:p>
  <w:p w:rsidR="004B6C37" w:rsidRDefault="004B6C37" w:rsidP="004B6C37">
    <w:pPr>
      <w:pStyle w:val="Sidehoved"/>
      <w:jc w:val="right"/>
    </w:pPr>
  </w:p>
  <w:p w:rsidR="004B6C37" w:rsidRDefault="004B6C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0E95"/>
    <w:multiLevelType w:val="hybridMultilevel"/>
    <w:tmpl w:val="959E6BE8"/>
    <w:lvl w:ilvl="0" w:tplc="57F84D30">
      <w:numFmt w:val="bullet"/>
      <w:lvlText w:val="–"/>
      <w:lvlJc w:val="left"/>
      <w:pPr>
        <w:ind w:left="510" w:hanging="360"/>
      </w:pPr>
      <w:rPr>
        <w:rFonts w:ascii="Simplified Arabic" w:eastAsia="Calibri" w:hAnsi="Simplified Arabic" w:cs="Simplified Arabic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FEA5B33"/>
    <w:multiLevelType w:val="hybridMultilevel"/>
    <w:tmpl w:val="B9209732"/>
    <w:lvl w:ilvl="0" w:tplc="AE905FAC">
      <w:numFmt w:val="bullet"/>
      <w:lvlText w:val="-"/>
      <w:lvlJc w:val="left"/>
      <w:pPr>
        <w:ind w:left="435" w:hanging="360"/>
      </w:pPr>
      <w:rPr>
        <w:rFonts w:ascii="Simplified Arabic" w:eastAsia="Calibri" w:hAnsi="Simplified Arabic" w:cs="Simplified Arabic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FC25F4B"/>
    <w:multiLevelType w:val="hybridMultilevel"/>
    <w:tmpl w:val="868E9982"/>
    <w:lvl w:ilvl="0" w:tplc="340AD4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37"/>
    <w:rsid w:val="0001018D"/>
    <w:rsid w:val="0002313F"/>
    <w:rsid w:val="0006209F"/>
    <w:rsid w:val="000C18CA"/>
    <w:rsid w:val="000F13A1"/>
    <w:rsid w:val="00135B08"/>
    <w:rsid w:val="001777AD"/>
    <w:rsid w:val="001B108C"/>
    <w:rsid w:val="002349E6"/>
    <w:rsid w:val="0025388D"/>
    <w:rsid w:val="002C6EF0"/>
    <w:rsid w:val="002E58DA"/>
    <w:rsid w:val="0035413C"/>
    <w:rsid w:val="00380D5D"/>
    <w:rsid w:val="004669AB"/>
    <w:rsid w:val="004B4AED"/>
    <w:rsid w:val="004B6C37"/>
    <w:rsid w:val="004E2ED1"/>
    <w:rsid w:val="0051021A"/>
    <w:rsid w:val="005305D8"/>
    <w:rsid w:val="00563E20"/>
    <w:rsid w:val="005A5D72"/>
    <w:rsid w:val="005B4972"/>
    <w:rsid w:val="005F40CF"/>
    <w:rsid w:val="006336B8"/>
    <w:rsid w:val="00643206"/>
    <w:rsid w:val="0067324F"/>
    <w:rsid w:val="006A23AD"/>
    <w:rsid w:val="007B2C30"/>
    <w:rsid w:val="007B78F7"/>
    <w:rsid w:val="007F5573"/>
    <w:rsid w:val="00806FD9"/>
    <w:rsid w:val="0086582E"/>
    <w:rsid w:val="00876469"/>
    <w:rsid w:val="008D12A4"/>
    <w:rsid w:val="008F324E"/>
    <w:rsid w:val="00974790"/>
    <w:rsid w:val="00A001F7"/>
    <w:rsid w:val="00A50672"/>
    <w:rsid w:val="00A93449"/>
    <w:rsid w:val="00AE5DA0"/>
    <w:rsid w:val="00B22F3C"/>
    <w:rsid w:val="00B329F3"/>
    <w:rsid w:val="00C30ADE"/>
    <w:rsid w:val="00C90B6A"/>
    <w:rsid w:val="00CC78BC"/>
    <w:rsid w:val="00CF7852"/>
    <w:rsid w:val="00D919B4"/>
    <w:rsid w:val="00E23A70"/>
    <w:rsid w:val="00EE162D"/>
    <w:rsid w:val="00EE66A5"/>
    <w:rsid w:val="00EF659C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7018"/>
  <w15:docId w15:val="{EA873A70-95D3-4540-A671-F2F29D5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A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1">
    <w:name w:val="s1"/>
    <w:basedOn w:val="Standardskrifttypeiafsnit"/>
    <w:uiPriority w:val="99"/>
    <w:rsid w:val="004B6C37"/>
    <w:rPr>
      <w:rFonts w:cs="Times New Roman"/>
    </w:rPr>
  </w:style>
  <w:style w:type="character" w:styleId="Strk">
    <w:name w:val="Strong"/>
    <w:basedOn w:val="Standardskrifttypeiafsnit"/>
    <w:uiPriority w:val="22"/>
    <w:qFormat/>
    <w:rsid w:val="004B6C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C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4B6C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B6C37"/>
    <w:rPr>
      <w:rFonts w:ascii="Calibri" w:eastAsia="Calibri" w:hAnsi="Calibri" w:cs="Times New Roman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4B6C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6C37"/>
    <w:rPr>
      <w:rFonts w:ascii="Calibri" w:eastAsia="Calibri" w:hAnsi="Calibri" w:cs="Times New Roman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C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C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6C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22F3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2E5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efit4regions.eu/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D5BE-3F23-48C0-8FB6-9C2409B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hide away</cp:lastModifiedBy>
  <cp:revision>2</cp:revision>
  <dcterms:created xsi:type="dcterms:W3CDTF">2017-12-06T17:23:00Z</dcterms:created>
  <dcterms:modified xsi:type="dcterms:W3CDTF">2017-12-06T17:23:00Z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{73FCAAF1-3546-4E5F-A053-16BD2B83709A}</vt:lpwstr>
  </property>
</Properties>
</file>